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14" w:rsidRPr="00EA4F14" w:rsidRDefault="00EA4F14" w:rsidP="00EA4F14">
      <w:pPr>
        <w:spacing w:after="0" w:line="240" w:lineRule="auto"/>
        <w:jc w:val="right"/>
        <w:outlineLvl w:val="2"/>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                             ЗАТВЕРДЖУЮ</w:t>
      </w:r>
    </w:p>
    <w:p w:rsidR="00EA4F14" w:rsidRDefault="00EA4F14" w:rsidP="00EA4F14">
      <w:pPr>
        <w:spacing w:after="0" w:line="240" w:lineRule="auto"/>
        <w:jc w:val="right"/>
        <w:rPr>
          <w:rFonts w:ascii="Times New Roman" w:eastAsia="Times New Roman" w:hAnsi="Times New Roman" w:cs="Times New Roman"/>
          <w:b/>
          <w:bCs/>
          <w:sz w:val="28"/>
          <w:szCs w:val="28"/>
          <w:lang w:eastAsia="uk-UA"/>
        </w:rPr>
      </w:pPr>
      <w:r w:rsidRPr="00EA4F14">
        <w:rPr>
          <w:rFonts w:ascii="Times New Roman" w:eastAsia="Times New Roman" w:hAnsi="Times New Roman" w:cs="Times New Roman"/>
          <w:b/>
          <w:bCs/>
          <w:sz w:val="28"/>
          <w:szCs w:val="28"/>
          <w:lang w:eastAsia="uk-UA"/>
        </w:rPr>
        <w:t xml:space="preserve">                                                                                                                   Директор </w:t>
      </w:r>
      <w:r>
        <w:rPr>
          <w:rFonts w:ascii="Times New Roman" w:eastAsia="Times New Roman" w:hAnsi="Times New Roman" w:cs="Times New Roman"/>
          <w:b/>
          <w:bCs/>
          <w:sz w:val="28"/>
          <w:szCs w:val="28"/>
          <w:lang w:eastAsia="uk-UA"/>
        </w:rPr>
        <w:t xml:space="preserve">Олександрівського </w:t>
      </w:r>
      <w:r w:rsidRPr="00EA4F14">
        <w:rPr>
          <w:rFonts w:ascii="Times New Roman" w:eastAsia="Times New Roman" w:hAnsi="Times New Roman" w:cs="Times New Roman"/>
          <w:b/>
          <w:bCs/>
          <w:sz w:val="28"/>
          <w:szCs w:val="28"/>
          <w:lang w:eastAsia="uk-UA"/>
        </w:rPr>
        <w:t xml:space="preserve">ЗДО </w:t>
      </w:r>
    </w:p>
    <w:p w:rsidR="00EA4F14" w:rsidRDefault="00EA4F14" w:rsidP="00EA4F14">
      <w:pPr>
        <w:spacing w:after="0" w:line="240" w:lineRule="auto"/>
        <w:jc w:val="right"/>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(ясла- садок) </w:t>
      </w:r>
    </w:p>
    <w:p w:rsidR="00EA4F14" w:rsidRPr="00EA4F14" w:rsidRDefault="00EA4F14" w:rsidP="00EA4F14">
      <w:pPr>
        <w:spacing w:after="0" w:line="240" w:lineRule="auto"/>
        <w:jc w:val="right"/>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Горохівської сільської ради</w:t>
      </w:r>
    </w:p>
    <w:p w:rsidR="00EA4F14" w:rsidRPr="00EA4F14" w:rsidRDefault="00EA4F14" w:rsidP="00EA4F14">
      <w:pPr>
        <w:spacing w:after="0" w:line="240" w:lineRule="auto"/>
        <w:jc w:val="right"/>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                                                                                    </w:t>
      </w:r>
      <w:r>
        <w:rPr>
          <w:rFonts w:ascii="Times New Roman" w:eastAsia="Times New Roman" w:hAnsi="Times New Roman" w:cs="Times New Roman"/>
          <w:b/>
          <w:bCs/>
          <w:sz w:val="28"/>
          <w:szCs w:val="28"/>
          <w:lang w:eastAsia="uk-UA"/>
        </w:rPr>
        <w:t>________Вікторія Воробець</w:t>
      </w:r>
    </w:p>
    <w:p w:rsidR="00EA4F14" w:rsidRPr="00EA4F14" w:rsidRDefault="00EA4F14" w:rsidP="001E1E34">
      <w:pPr>
        <w:spacing w:after="0" w:line="240" w:lineRule="auto"/>
        <w:jc w:val="right"/>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eastAsia="uk-UA"/>
        </w:rPr>
        <w:t xml:space="preserve">              </w:t>
      </w:r>
      <w:r w:rsidR="001E1E34">
        <w:rPr>
          <w:rFonts w:ascii="Times New Roman" w:eastAsia="Times New Roman" w:hAnsi="Times New Roman" w:cs="Times New Roman"/>
          <w:b/>
          <w:bCs/>
          <w:sz w:val="28"/>
          <w:szCs w:val="28"/>
          <w:lang w:eastAsia="uk-UA"/>
        </w:rPr>
        <w:t xml:space="preserve">Наказ </w:t>
      </w:r>
      <w:r w:rsidR="001E1E34" w:rsidRPr="001E1E34">
        <w:rPr>
          <w:rFonts w:ascii="Times New Roman" w:eastAsia="Times New Roman" w:hAnsi="Times New Roman" w:cs="Times New Roman"/>
          <w:b/>
          <w:bCs/>
          <w:sz w:val="28"/>
          <w:szCs w:val="28"/>
          <w:lang w:eastAsia="uk-UA"/>
        </w:rPr>
        <w:t>№12 – о/д, від 27.08.2025</w:t>
      </w:r>
    </w:p>
    <w:p w:rsidR="00EA4F14" w:rsidRDefault="00EA4F14" w:rsidP="00EA4F14">
      <w:pPr>
        <w:spacing w:after="100" w:afterAutospacing="1" w:line="240" w:lineRule="auto"/>
        <w:jc w:val="center"/>
        <w:rPr>
          <w:rFonts w:ascii="Times New Roman" w:eastAsia="Times New Roman" w:hAnsi="Times New Roman" w:cs="Times New Roman"/>
          <w:b/>
          <w:bCs/>
          <w:sz w:val="28"/>
          <w:szCs w:val="28"/>
          <w:lang w:eastAsia="uk-UA"/>
        </w:rPr>
      </w:pPr>
      <w:r w:rsidRPr="00EA4F14">
        <w:rPr>
          <w:rFonts w:ascii="Times New Roman" w:eastAsia="Times New Roman" w:hAnsi="Times New Roman" w:cs="Times New Roman"/>
          <w:b/>
          <w:bCs/>
          <w:sz w:val="28"/>
          <w:szCs w:val="28"/>
          <w:lang w:eastAsia="uk-UA"/>
        </w:rPr>
        <w:t> </w:t>
      </w:r>
    </w:p>
    <w:p w:rsidR="00EA4F14" w:rsidRDefault="00EA4F14" w:rsidP="00EA4F14">
      <w:pPr>
        <w:spacing w:after="100" w:afterAutospacing="1" w:line="240" w:lineRule="auto"/>
        <w:jc w:val="center"/>
        <w:rPr>
          <w:rFonts w:ascii="Times New Roman" w:eastAsia="Times New Roman" w:hAnsi="Times New Roman" w:cs="Times New Roman"/>
          <w:b/>
          <w:bCs/>
          <w:sz w:val="28"/>
          <w:szCs w:val="28"/>
          <w:lang w:eastAsia="uk-UA"/>
        </w:rPr>
      </w:pPr>
    </w:p>
    <w:p w:rsidR="00EA4F14" w:rsidRDefault="00EA4F14" w:rsidP="00EA4F14">
      <w:pPr>
        <w:spacing w:after="100" w:afterAutospacing="1" w:line="240" w:lineRule="auto"/>
        <w:jc w:val="center"/>
        <w:rPr>
          <w:rFonts w:ascii="Times New Roman" w:eastAsia="Times New Roman" w:hAnsi="Times New Roman" w:cs="Times New Roman"/>
          <w:b/>
          <w:bCs/>
          <w:sz w:val="28"/>
          <w:szCs w:val="28"/>
          <w:lang w:eastAsia="uk-UA"/>
        </w:rPr>
      </w:pPr>
    </w:p>
    <w:p w:rsidR="00EA4F14" w:rsidRDefault="00EA4F14" w:rsidP="00EA4F14">
      <w:pPr>
        <w:spacing w:after="100" w:afterAutospacing="1" w:line="240" w:lineRule="auto"/>
        <w:jc w:val="center"/>
        <w:rPr>
          <w:rFonts w:ascii="Times New Roman" w:eastAsia="Times New Roman" w:hAnsi="Times New Roman" w:cs="Times New Roman"/>
          <w:b/>
          <w:bCs/>
          <w:sz w:val="28"/>
          <w:szCs w:val="28"/>
          <w:lang w:eastAsia="uk-UA"/>
        </w:rPr>
      </w:pPr>
    </w:p>
    <w:p w:rsidR="00EA4F14" w:rsidRPr="00EA4F14" w:rsidRDefault="00EA4F14" w:rsidP="00EA4F14">
      <w:pPr>
        <w:spacing w:after="100" w:afterAutospacing="1" w:line="240" w:lineRule="auto"/>
        <w:jc w:val="center"/>
        <w:rPr>
          <w:rFonts w:ascii="Times New Roman" w:eastAsia="Times New Roman" w:hAnsi="Times New Roman" w:cs="Times New Roman"/>
          <w:sz w:val="28"/>
          <w:szCs w:val="28"/>
          <w:lang w:eastAsia="uk-UA"/>
        </w:rPr>
      </w:pPr>
    </w:p>
    <w:p w:rsidR="00EA4F14" w:rsidRPr="00EA4F14" w:rsidRDefault="00EA4F14" w:rsidP="00EA4F14">
      <w:pPr>
        <w:spacing w:after="100" w:afterAutospacing="1" w:line="240" w:lineRule="auto"/>
        <w:jc w:val="center"/>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ПОЛОЖЕННЯ</w:t>
      </w:r>
    </w:p>
    <w:p w:rsidR="00EA4F14" w:rsidRPr="00EA4F14" w:rsidRDefault="00EA4F14" w:rsidP="00EA4F14">
      <w:pPr>
        <w:spacing w:after="100" w:afterAutospacing="1" w:line="240" w:lineRule="auto"/>
        <w:jc w:val="center"/>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про запобігання та протидію насильству</w:t>
      </w:r>
    </w:p>
    <w:p w:rsidR="00EA4F14" w:rsidRPr="00EA4F14" w:rsidRDefault="00EA4F14" w:rsidP="00EA4F14">
      <w:pPr>
        <w:spacing w:after="100" w:afterAutospacing="1" w:line="240" w:lineRule="auto"/>
        <w:jc w:val="center"/>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та жорстокому поводженню з дітьми</w:t>
      </w:r>
    </w:p>
    <w:p w:rsidR="00EA4F14" w:rsidRDefault="00EA4F14" w:rsidP="00EA4F14">
      <w:pPr>
        <w:spacing w:after="100" w:afterAutospacing="1" w:line="240" w:lineRule="auto"/>
        <w:jc w:val="center"/>
        <w:rPr>
          <w:rFonts w:ascii="Times New Roman" w:eastAsia="Times New Roman" w:hAnsi="Times New Roman" w:cs="Times New Roman"/>
          <w:b/>
          <w:bCs/>
          <w:sz w:val="28"/>
          <w:szCs w:val="28"/>
          <w:lang w:eastAsia="uk-UA"/>
        </w:rPr>
      </w:pPr>
      <w:r w:rsidRPr="00EA4F14">
        <w:rPr>
          <w:rFonts w:ascii="Times New Roman" w:eastAsia="Times New Roman" w:hAnsi="Times New Roman" w:cs="Times New Roman"/>
          <w:b/>
          <w:bCs/>
          <w:sz w:val="28"/>
          <w:szCs w:val="28"/>
          <w:lang w:eastAsia="uk-UA"/>
        </w:rPr>
        <w:t>у </w:t>
      </w:r>
      <w:proofErr w:type="spellStart"/>
      <w:r w:rsidRPr="00EA4F14">
        <w:rPr>
          <w:rFonts w:ascii="Times New Roman" w:eastAsia="Times New Roman" w:hAnsi="Times New Roman" w:cs="Times New Roman"/>
          <w:b/>
          <w:bCs/>
          <w:sz w:val="28"/>
          <w:szCs w:val="28"/>
          <w:lang w:eastAsia="uk-UA"/>
        </w:rPr>
        <w:t>Олександрівському</w:t>
      </w:r>
      <w:proofErr w:type="spellEnd"/>
      <w:r w:rsidRPr="00EA4F14">
        <w:rPr>
          <w:rFonts w:ascii="Times New Roman" w:eastAsia="Times New Roman" w:hAnsi="Times New Roman" w:cs="Times New Roman"/>
          <w:b/>
          <w:bCs/>
          <w:sz w:val="28"/>
          <w:szCs w:val="28"/>
          <w:lang w:eastAsia="uk-UA"/>
        </w:rPr>
        <w:t xml:space="preserve"> ЗДО (ясл</w:t>
      </w:r>
      <w:r>
        <w:rPr>
          <w:rFonts w:ascii="Times New Roman" w:eastAsia="Times New Roman" w:hAnsi="Times New Roman" w:cs="Times New Roman"/>
          <w:b/>
          <w:bCs/>
          <w:sz w:val="28"/>
          <w:szCs w:val="28"/>
          <w:lang w:eastAsia="uk-UA"/>
        </w:rPr>
        <w:t>а-садок) Горохівської сільської р</w:t>
      </w:r>
      <w:r w:rsidRPr="00EA4F14">
        <w:rPr>
          <w:rFonts w:ascii="Times New Roman" w:eastAsia="Times New Roman" w:hAnsi="Times New Roman" w:cs="Times New Roman"/>
          <w:b/>
          <w:bCs/>
          <w:sz w:val="28"/>
          <w:szCs w:val="28"/>
          <w:lang w:eastAsia="uk-UA"/>
        </w:rPr>
        <w:t>ади</w:t>
      </w:r>
    </w:p>
    <w:p w:rsidR="00EA4F14" w:rsidRDefault="00EA4F14" w:rsidP="00EA4F14">
      <w:pPr>
        <w:spacing w:after="100" w:afterAutospacing="1" w:line="240" w:lineRule="auto"/>
        <w:jc w:val="center"/>
        <w:rPr>
          <w:rFonts w:ascii="Times New Roman" w:eastAsia="Times New Roman" w:hAnsi="Times New Roman" w:cs="Times New Roman"/>
          <w:b/>
          <w:bCs/>
          <w:sz w:val="28"/>
          <w:szCs w:val="28"/>
          <w:lang w:eastAsia="uk-UA"/>
        </w:rPr>
      </w:pPr>
    </w:p>
    <w:p w:rsidR="00EA4F14" w:rsidRDefault="00EA4F14" w:rsidP="00EA4F14">
      <w:pPr>
        <w:spacing w:after="100" w:afterAutospacing="1" w:line="240" w:lineRule="auto"/>
        <w:jc w:val="center"/>
        <w:rPr>
          <w:rFonts w:ascii="Times New Roman" w:eastAsia="Times New Roman" w:hAnsi="Times New Roman" w:cs="Times New Roman"/>
          <w:b/>
          <w:bCs/>
          <w:sz w:val="28"/>
          <w:szCs w:val="28"/>
          <w:lang w:eastAsia="uk-UA"/>
        </w:rPr>
      </w:pPr>
    </w:p>
    <w:p w:rsidR="00EA4F14" w:rsidRDefault="00EA4F14" w:rsidP="00EA4F14">
      <w:pPr>
        <w:spacing w:after="100" w:afterAutospacing="1" w:line="240" w:lineRule="auto"/>
        <w:jc w:val="center"/>
        <w:rPr>
          <w:rFonts w:ascii="Times New Roman" w:eastAsia="Times New Roman" w:hAnsi="Times New Roman" w:cs="Times New Roman"/>
          <w:b/>
          <w:bCs/>
          <w:sz w:val="28"/>
          <w:szCs w:val="28"/>
          <w:lang w:eastAsia="uk-UA"/>
        </w:rPr>
      </w:pPr>
    </w:p>
    <w:p w:rsidR="00EA4F14" w:rsidRDefault="00EA4F14" w:rsidP="00EA4F14">
      <w:pPr>
        <w:spacing w:after="100" w:afterAutospacing="1" w:line="240" w:lineRule="auto"/>
        <w:jc w:val="center"/>
        <w:rPr>
          <w:rFonts w:ascii="Times New Roman" w:eastAsia="Times New Roman" w:hAnsi="Times New Roman" w:cs="Times New Roman"/>
          <w:b/>
          <w:bCs/>
          <w:sz w:val="28"/>
          <w:szCs w:val="28"/>
          <w:lang w:eastAsia="uk-UA"/>
        </w:rPr>
      </w:pPr>
    </w:p>
    <w:p w:rsidR="00EA4F14" w:rsidRDefault="00EA4F14" w:rsidP="00EA4F14">
      <w:pPr>
        <w:spacing w:after="100" w:afterAutospacing="1" w:line="240" w:lineRule="auto"/>
        <w:jc w:val="center"/>
        <w:rPr>
          <w:rFonts w:ascii="Times New Roman" w:eastAsia="Times New Roman" w:hAnsi="Times New Roman" w:cs="Times New Roman"/>
          <w:b/>
          <w:bCs/>
          <w:sz w:val="28"/>
          <w:szCs w:val="28"/>
          <w:lang w:eastAsia="uk-UA"/>
        </w:rPr>
      </w:pPr>
    </w:p>
    <w:p w:rsidR="00EA4F14" w:rsidRDefault="00EA4F14" w:rsidP="00EA4F14">
      <w:pPr>
        <w:spacing w:after="100" w:afterAutospacing="1" w:line="240" w:lineRule="auto"/>
        <w:jc w:val="center"/>
        <w:rPr>
          <w:rFonts w:ascii="Times New Roman" w:eastAsia="Times New Roman" w:hAnsi="Times New Roman" w:cs="Times New Roman"/>
          <w:b/>
          <w:bCs/>
          <w:sz w:val="28"/>
          <w:szCs w:val="28"/>
          <w:lang w:eastAsia="uk-UA"/>
        </w:rPr>
      </w:pPr>
    </w:p>
    <w:p w:rsidR="00EA4F14" w:rsidRDefault="00EA4F14" w:rsidP="00EA4F14">
      <w:pPr>
        <w:spacing w:after="100" w:afterAutospacing="1" w:line="240" w:lineRule="auto"/>
        <w:jc w:val="center"/>
        <w:rPr>
          <w:rFonts w:ascii="Times New Roman" w:eastAsia="Times New Roman" w:hAnsi="Times New Roman" w:cs="Times New Roman"/>
          <w:b/>
          <w:bCs/>
          <w:sz w:val="28"/>
          <w:szCs w:val="28"/>
          <w:lang w:eastAsia="uk-UA"/>
        </w:rPr>
      </w:pPr>
    </w:p>
    <w:p w:rsidR="00EA4F14" w:rsidRDefault="00EA4F14" w:rsidP="00EA4F14">
      <w:pPr>
        <w:spacing w:after="100" w:afterAutospacing="1" w:line="240" w:lineRule="auto"/>
        <w:jc w:val="center"/>
        <w:rPr>
          <w:rFonts w:ascii="Times New Roman" w:eastAsia="Times New Roman" w:hAnsi="Times New Roman" w:cs="Times New Roman"/>
          <w:b/>
          <w:bCs/>
          <w:sz w:val="28"/>
          <w:szCs w:val="28"/>
          <w:lang w:eastAsia="uk-UA"/>
        </w:rPr>
      </w:pPr>
    </w:p>
    <w:p w:rsidR="001E1E34" w:rsidRDefault="001E1E34" w:rsidP="00EA4F14">
      <w:pPr>
        <w:spacing w:after="100" w:afterAutospacing="1" w:line="240" w:lineRule="auto"/>
        <w:jc w:val="center"/>
        <w:rPr>
          <w:rFonts w:ascii="Times New Roman" w:eastAsia="Times New Roman" w:hAnsi="Times New Roman" w:cs="Times New Roman"/>
          <w:b/>
          <w:bCs/>
          <w:sz w:val="28"/>
          <w:szCs w:val="28"/>
          <w:lang w:eastAsia="uk-UA"/>
        </w:rPr>
      </w:pPr>
      <w:bookmarkStart w:id="0" w:name="_GoBack"/>
      <w:bookmarkEnd w:id="0"/>
    </w:p>
    <w:p w:rsidR="00EA4F14" w:rsidRDefault="00EA4F14" w:rsidP="00EA4F14">
      <w:pPr>
        <w:spacing w:after="100" w:afterAutospacing="1" w:line="240" w:lineRule="auto"/>
        <w:jc w:val="center"/>
        <w:rPr>
          <w:rFonts w:ascii="Times New Roman" w:eastAsia="Times New Roman" w:hAnsi="Times New Roman" w:cs="Times New Roman"/>
          <w:b/>
          <w:bCs/>
          <w:sz w:val="28"/>
          <w:szCs w:val="28"/>
          <w:lang w:eastAsia="uk-UA"/>
        </w:rPr>
      </w:pPr>
    </w:p>
    <w:p w:rsidR="00EA4F14" w:rsidRDefault="00EA4F14" w:rsidP="00EA4F14">
      <w:pPr>
        <w:spacing w:after="100" w:afterAutospacing="1" w:line="240" w:lineRule="auto"/>
        <w:jc w:val="center"/>
        <w:rPr>
          <w:rFonts w:ascii="Times New Roman" w:eastAsia="Times New Roman" w:hAnsi="Times New Roman" w:cs="Times New Roman"/>
          <w:b/>
          <w:bCs/>
          <w:sz w:val="28"/>
          <w:szCs w:val="28"/>
          <w:lang w:eastAsia="uk-UA"/>
        </w:rPr>
      </w:pPr>
    </w:p>
    <w:p w:rsidR="00EA4F14" w:rsidRPr="00EA4F14" w:rsidRDefault="00EA4F14" w:rsidP="00EA4F14">
      <w:pPr>
        <w:spacing w:after="100" w:afterAutospacing="1"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2025 р</w:t>
      </w:r>
    </w:p>
    <w:p w:rsidR="00EA4F14" w:rsidRPr="00EA4F14" w:rsidRDefault="00EA4F14" w:rsidP="00EA4F14">
      <w:pPr>
        <w:numPr>
          <w:ilvl w:val="0"/>
          <w:numId w:val="1"/>
        </w:numPr>
        <w:spacing w:before="100" w:beforeAutospacing="1" w:after="100" w:afterAutospacing="1" w:line="240" w:lineRule="auto"/>
        <w:ind w:left="495"/>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lastRenderedPageBreak/>
        <w:t>1.   Загальні положення</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Дане Положення регулює питання організації захисту дітей від різних форм насильства та жорстокого поводження</w:t>
      </w:r>
      <w:r w:rsidRPr="00EA4F14">
        <w:rPr>
          <w:rFonts w:ascii="Times New Roman" w:eastAsia="Times New Roman" w:hAnsi="Times New Roman" w:cs="Times New Roman"/>
          <w:b/>
          <w:bCs/>
          <w:sz w:val="28"/>
          <w:szCs w:val="28"/>
          <w:lang w:eastAsia="uk-UA"/>
        </w:rPr>
        <w:t>. </w:t>
      </w:r>
      <w:r w:rsidRPr="00EA4F14">
        <w:rPr>
          <w:rFonts w:ascii="Times New Roman" w:eastAsia="Times New Roman" w:hAnsi="Times New Roman" w:cs="Times New Roman"/>
          <w:sz w:val="28"/>
          <w:szCs w:val="28"/>
          <w:lang w:eastAsia="uk-UA"/>
        </w:rPr>
        <w:t xml:space="preserve">Положення розроблено на основі Типової програми унеможливлення насильства та жорстокого поводження з дітьми, затвердженої постановою КМУ від 04.06.2025 № 658; Законів України «Про освіту», «Про запобігання та протидію домашньому насильству», «Про охорону дитинства», «Про внесення змін до деяких законодавчих актів України щодо протидії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(цькуванню)»,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 1646 «Про деякі питання реагування на випадки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(цькування) та застосування заходів виховного впливу в закладах освіти» зареєстрованим в Міністерстві юстиції України 03.02.2020 за № 111/34394 Міністерства соціальної політики України, Міністерства внутрішніх справ України від 13.02.2019 № 369/180 (зареєстрований в Міністерстві юстиції України 02.04.2019 № 333/33304) «Про затвердження Порядку проведення оцінки ризиків вчинення домашнього насильства».</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1.1.Основні терміни: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Безпечне освітнє середовище </w:t>
      </w:r>
      <w:r w:rsidRPr="00EA4F14">
        <w:rPr>
          <w:rFonts w:ascii="Times New Roman" w:eastAsia="Times New Roman" w:hAnsi="Times New Roman" w:cs="Times New Roman"/>
          <w:sz w:val="28"/>
          <w:szCs w:val="28"/>
          <w:lang w:eastAsia="uk-UA"/>
        </w:rPr>
        <w:t xml:space="preserve">–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EA4F14">
        <w:rPr>
          <w:rFonts w:ascii="Times New Roman" w:eastAsia="Times New Roman" w:hAnsi="Times New Roman" w:cs="Times New Roman"/>
          <w:sz w:val="28"/>
          <w:szCs w:val="28"/>
          <w:lang w:eastAsia="uk-UA"/>
        </w:rPr>
        <w:t>кібербезпеки</w:t>
      </w:r>
      <w:proofErr w:type="spellEnd"/>
      <w:r w:rsidRPr="00EA4F14">
        <w:rPr>
          <w:rFonts w:ascii="Times New Roman" w:eastAsia="Times New Roman" w:hAnsi="Times New Roman" w:cs="Times New Roman"/>
          <w:sz w:val="28"/>
          <w:szCs w:val="28"/>
          <w:lang w:eastAsia="uk-UA"/>
        </w:rPr>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Насильство </w:t>
      </w:r>
      <w:r w:rsidRPr="00EA4F14">
        <w:rPr>
          <w:rFonts w:ascii="Times New Roman" w:eastAsia="Times New Roman" w:hAnsi="Times New Roman" w:cs="Times New Roman"/>
          <w:sz w:val="28"/>
          <w:szCs w:val="28"/>
          <w:lang w:eastAsia="uk-UA"/>
        </w:rPr>
        <w:t>–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Домашнє насильство </w:t>
      </w:r>
      <w:r w:rsidRPr="00EA4F14">
        <w:rPr>
          <w:rFonts w:ascii="Times New Roman" w:eastAsia="Times New Roman" w:hAnsi="Times New Roman" w:cs="Times New Roman"/>
          <w:sz w:val="28"/>
          <w:szCs w:val="28"/>
          <w:lang w:eastAsia="uk-UA"/>
        </w:rPr>
        <w:t xml:space="preserve">–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w:t>
      </w:r>
      <w:r w:rsidRPr="00EA4F14">
        <w:rPr>
          <w:rFonts w:ascii="Times New Roman" w:eastAsia="Times New Roman" w:hAnsi="Times New Roman" w:cs="Times New Roman"/>
          <w:sz w:val="28"/>
          <w:szCs w:val="28"/>
          <w:lang w:eastAsia="uk-UA"/>
        </w:rPr>
        <w:lastRenderedPageBreak/>
        <w:t>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Види насильства :</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економічне насильство </w:t>
      </w:r>
      <w:r w:rsidRPr="00EA4F14">
        <w:rPr>
          <w:rFonts w:ascii="Times New Roman" w:eastAsia="Times New Roman" w:hAnsi="Times New Roman" w:cs="Times New Roman"/>
          <w:sz w:val="28"/>
          <w:szCs w:val="28"/>
          <w:lang w:eastAsia="uk-UA"/>
        </w:rPr>
        <w:t>–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психологічне насильство </w:t>
      </w:r>
      <w:r w:rsidRPr="00EA4F14">
        <w:rPr>
          <w:rFonts w:ascii="Times New Roman" w:eastAsia="Times New Roman" w:hAnsi="Times New Roman" w:cs="Times New Roman"/>
          <w:sz w:val="28"/>
          <w:szCs w:val="28"/>
          <w:lang w:eastAsia="uk-UA"/>
        </w:rPr>
        <w:t>–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сексуальне насильство </w:t>
      </w:r>
      <w:r w:rsidRPr="00EA4F14">
        <w:rPr>
          <w:rFonts w:ascii="Times New Roman" w:eastAsia="Times New Roman" w:hAnsi="Times New Roman" w:cs="Times New Roman"/>
          <w:sz w:val="28"/>
          <w:szCs w:val="28"/>
          <w:lang w:eastAsia="uk-UA"/>
        </w:rPr>
        <w:t>–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фізичне насильство </w:t>
      </w:r>
      <w:r w:rsidRPr="00EA4F14">
        <w:rPr>
          <w:rFonts w:ascii="Times New Roman" w:eastAsia="Times New Roman" w:hAnsi="Times New Roman" w:cs="Times New Roman"/>
          <w:sz w:val="28"/>
          <w:szCs w:val="28"/>
          <w:lang w:eastAsia="uk-UA"/>
        </w:rPr>
        <w:t>–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Булінг (цькування) </w:t>
      </w:r>
      <w:r w:rsidRPr="00EA4F14">
        <w:rPr>
          <w:rFonts w:ascii="Times New Roman" w:eastAsia="Times New Roman" w:hAnsi="Times New Roman" w:cs="Times New Roman"/>
          <w:sz w:val="28"/>
          <w:szCs w:val="28"/>
          <w:lang w:eastAsia="uk-UA"/>
        </w:rPr>
        <w:t>–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 xml:space="preserve">Види </w:t>
      </w:r>
      <w:proofErr w:type="spellStart"/>
      <w:r w:rsidRPr="00EA4F14">
        <w:rPr>
          <w:rFonts w:ascii="Times New Roman" w:eastAsia="Times New Roman" w:hAnsi="Times New Roman" w:cs="Times New Roman"/>
          <w:b/>
          <w:bCs/>
          <w:sz w:val="28"/>
          <w:szCs w:val="28"/>
          <w:lang w:eastAsia="uk-UA"/>
        </w:rPr>
        <w:t>булінгу</w:t>
      </w:r>
      <w:proofErr w:type="spellEnd"/>
      <w:r w:rsidRPr="00EA4F14">
        <w:rPr>
          <w:rFonts w:ascii="Times New Roman" w:eastAsia="Times New Roman" w:hAnsi="Times New Roman" w:cs="Times New Roman"/>
          <w:b/>
          <w:bCs/>
          <w:sz w:val="28"/>
          <w:szCs w:val="28"/>
          <w:lang w:eastAsia="uk-UA"/>
        </w:rPr>
        <w:t xml:space="preserve"> (цькування):</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фізичне насильство </w:t>
      </w:r>
      <w:r w:rsidRPr="00EA4F14">
        <w:rPr>
          <w:rFonts w:ascii="Times New Roman" w:eastAsia="Times New Roman" w:hAnsi="Times New Roman" w:cs="Times New Roman"/>
          <w:sz w:val="28"/>
          <w:szCs w:val="28"/>
          <w:lang w:eastAsia="uk-UA"/>
        </w:rPr>
        <w:t xml:space="preserve">(тілесні ушкодження,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w:t>
      </w:r>
      <w:proofErr w:type="spellStart"/>
      <w:r w:rsidRPr="00EA4F14">
        <w:rPr>
          <w:rFonts w:ascii="Times New Roman" w:eastAsia="Times New Roman" w:hAnsi="Times New Roman" w:cs="Times New Roman"/>
          <w:sz w:val="28"/>
          <w:szCs w:val="28"/>
          <w:lang w:eastAsia="uk-UA"/>
        </w:rPr>
        <w:t>жбурляння</w:t>
      </w:r>
      <w:proofErr w:type="spellEnd"/>
      <w:r w:rsidRPr="00EA4F14">
        <w:rPr>
          <w:rFonts w:ascii="Times New Roman" w:eastAsia="Times New Roman" w:hAnsi="Times New Roman" w:cs="Times New Roman"/>
          <w:sz w:val="28"/>
          <w:szCs w:val="28"/>
          <w:lang w:eastAsia="uk-UA"/>
        </w:rPr>
        <w:t xml:space="preserve"> предметів; спроби задушити);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lastRenderedPageBreak/>
        <w:t>психологічне насильство </w:t>
      </w:r>
      <w:r w:rsidRPr="00EA4F14">
        <w:rPr>
          <w:rFonts w:ascii="Times New Roman" w:eastAsia="Times New Roman" w:hAnsi="Times New Roman" w:cs="Times New Roman"/>
          <w:sz w:val="28"/>
          <w:szCs w:val="28"/>
          <w:lang w:eastAsia="uk-UA"/>
        </w:rPr>
        <w:t>(тиск на психіку іншої людини, який проявляється у нанесенні словесних образ, погроз, залякуванні, переслідуванні);</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економічне </w:t>
      </w:r>
      <w:r w:rsidRPr="00EA4F14">
        <w:rPr>
          <w:rFonts w:ascii="Times New Roman" w:eastAsia="Times New Roman" w:hAnsi="Times New Roman" w:cs="Times New Roman"/>
          <w:sz w:val="28"/>
          <w:szCs w:val="28"/>
          <w:lang w:eastAsia="uk-UA"/>
        </w:rPr>
        <w:t>(крадіжки, пошкодження чи знищення одягу та інших особистих речей, вимагання грошей);</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сексуальне </w:t>
      </w:r>
      <w:r w:rsidRPr="00EA4F14">
        <w:rPr>
          <w:rFonts w:ascii="Times New Roman" w:eastAsia="Times New Roman" w:hAnsi="Times New Roman" w:cs="Times New Roman"/>
          <w:sz w:val="28"/>
          <w:szCs w:val="28"/>
          <w:lang w:eastAsia="uk-UA"/>
        </w:rPr>
        <w:t xml:space="preserve">(у випадках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proofErr w:type="spellStart"/>
      <w:r w:rsidRPr="00EA4F14">
        <w:rPr>
          <w:rFonts w:ascii="Times New Roman" w:eastAsia="Times New Roman" w:hAnsi="Times New Roman" w:cs="Times New Roman"/>
          <w:b/>
          <w:bCs/>
          <w:sz w:val="28"/>
          <w:szCs w:val="28"/>
          <w:lang w:eastAsia="uk-UA"/>
        </w:rPr>
        <w:t>кібербулінг</w:t>
      </w:r>
      <w:proofErr w:type="spellEnd"/>
      <w:r w:rsidRPr="00EA4F14">
        <w:rPr>
          <w:rFonts w:ascii="Times New Roman" w:eastAsia="Times New Roman" w:hAnsi="Times New Roman" w:cs="Times New Roman"/>
          <w:b/>
          <w:bCs/>
          <w:sz w:val="28"/>
          <w:szCs w:val="28"/>
          <w:lang w:eastAsia="uk-UA"/>
        </w:rPr>
        <w:t> </w:t>
      </w:r>
      <w:r w:rsidRPr="00EA4F14">
        <w:rPr>
          <w:rFonts w:ascii="Times New Roman" w:eastAsia="Times New Roman" w:hAnsi="Times New Roman" w:cs="Times New Roman"/>
          <w:sz w:val="28"/>
          <w:szCs w:val="28"/>
          <w:lang w:eastAsia="uk-UA"/>
        </w:rPr>
        <w:t>(приниження за допомогою мобільних телефонів, Інтернету, інших електронних пристроїв).</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w:t>
      </w:r>
    </w:p>
    <w:p w:rsidR="00EA4F14" w:rsidRPr="00EA4F14" w:rsidRDefault="00EA4F14" w:rsidP="00EA4F14">
      <w:pPr>
        <w:numPr>
          <w:ilvl w:val="0"/>
          <w:numId w:val="2"/>
        </w:numPr>
        <w:spacing w:before="100" w:beforeAutospacing="1" w:after="100" w:afterAutospacing="1" w:line="240" w:lineRule="auto"/>
        <w:ind w:left="495"/>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Завдання щодо захисту від різних форм насильства та жорстокого поводження в ЗДО:</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2.1.          Основні завдання щодо захисту від різних форм насильства та жорстокого поводження в ЗДО:</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здійснення аналізу ситуації у закладі освіти (фізичного та емоційно-психологічного середовища);</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вироблення офіційної позиції закладу освіти щодо усіх форм насильства та інформування про неї всіх учасників освітнього процесу;</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розроблення правил поведінки для всіх учасників освітнього процесу та інформування про них;</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визначення обов’язків та відповідальності учасників освітнього процесу щодо створення та дотримання безпечної поведінки в закладі освіти;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проведення інструктажів всім працівникам закладу освіти.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Відповідно до ст.30 Закону України «Про освіту» заклад освіти забезпечує на сайті відкритий доступ до публічної інформації та документів, зокрема:</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правила поведінки здобувача освіти в закладі освіти;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xml:space="preserve">-        план заходів, спрямованих на запобігання та протидію домашньому насильству та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(цькуванню) в закладі освіти погоджений з територіальним органом поліції;</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xml:space="preserve">-        порядок подання та розгляду (з дотриманням конфіденційності) заяв та звернень про випадки домашнього насильства та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(цькування) в закладі освіти;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xml:space="preserve">-        порядок реагування на доведені випадки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(цькування) в закладі освіти та відповідальність осіб, причетних до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(цькування);</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lastRenderedPageBreak/>
        <w:t xml:space="preserve">-        порядок визначення уповноваженої особи з питань запобігання та протидії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та домашньому насильству із числа працівників закладу;</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контактну інформацію про уповноважену особу, про служби, до яких можна звернутися постраждалим (інформаційний стенд та сайт закладу освіти);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інформацію про проведення виховної роботи та інформаційно-просвітницьких заходів.</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обов’язкове інформування відповідних органів про випадки, або підозри щодо форм насильства та експлуатації.</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2.2. Директор ЗДО:</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затверджує «Положення про запобігання і протидію насильству та жорстокому поводженню з дітьми у закладі дошкільної освіти»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Міністрів України, забезпечує його оприлюднення, обов’язкове ознайомлення з ним працівників закладу та здійснює контроль за його виконанням;</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розглядає усні та письмові заяви (скарги, повідомлення) про випадки насильства або жорстокого поводження з дитиною в закладі протягом однієї доби з моменту надходження та у разі виявлення ознак насильства або жорстокого поводження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2.3. Психологічна служба (практичний психолог):</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xml:space="preserve">-        забезпечує виконання заходів для надання соціальних та психолого-педагогічних послуг здобувачам освіти, які вчинили булінг/насильство, стали його свідками або постраждали від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/насильства, веде облік випадків та оформлення документації, згідно цього Положення;</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реалізацію просвітницького напрямку всіх учасників освітнього процесу шляхом організації тематичних заходів, бесід – консультацій з метою формування навичок толерантної та ненасильницької поведінки, спілкування та взаємодії.</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2.4. Педагогічні та інші працівники закладу освіти: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xml:space="preserve">-        забезпечують здобувачам освіти захист під час освітнього процесу від будь – яких форм насильства та експлуатації, у тому числі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(цькування), дискримінації за будь-якою ознакою, від пропаганди та агітації, що завдають шкоди здоров’ю;</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lastRenderedPageBreak/>
        <w:t xml:space="preserve">-        повідомляють директора/уповноважену особу про факти насильства та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xml:space="preserve">-        сприяють у проведенні розслідування щодо випадків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(цькування) та насильства;</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xml:space="preserve">-        виконують рішення та рекомендації комісії з розгляду випадків насильства та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(цькування) у закладі освіти.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w:t>
      </w:r>
    </w:p>
    <w:p w:rsidR="00EA4F14" w:rsidRPr="00EA4F14" w:rsidRDefault="00EA4F14" w:rsidP="00EA4F14">
      <w:pPr>
        <w:numPr>
          <w:ilvl w:val="0"/>
          <w:numId w:val="3"/>
        </w:numPr>
        <w:spacing w:before="100" w:beforeAutospacing="1" w:after="100" w:afterAutospacing="1" w:line="240" w:lineRule="auto"/>
        <w:ind w:left="495"/>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Права та обов’язки учасників освітнього процесу у питаннях запобігання і протидії насильства та жорстокого поводження з дітьми.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3.1.Здобувачі освіти мають право на:</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якісні освітні послуги;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безпечні та нешкідливі умови здобуття дошкільної освіти;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повагу людської гідності;</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xml:space="preserve">-        захист під час освітнього процесу від приниження честі та гідності, будь – яких форм насильства та експлуатації,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(цькування), дискримінації за будь-якою ознакою, пропаганди та агітації, що завдають шкоди здоров’ю здобувачам освіти;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xml:space="preserve">-        отримання соціальних та психолого-педагогічних послуг як особа, яка постраждала від насильства та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(цькування), стала його свідком або вчинила булінг (цькування).</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3.2. Здобувачі освіти зобов’язані:</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поважати гідність, права, свободи та законні інтереси всіх учасників освітнього процесу, дотримуватися етичних норм;</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відповідально та дбайливо ставитися до власного здоров’я, здоров’я оточуючих, довкілля;</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дотримуватися установчих документів, правил внутрішнього розпорядку закладу освіти;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xml:space="preserve">-        повідомляти керівництво закладу освіти про факти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(цькування) та насильства стосовно здобувачів освіти, педагогічних, науково-педагогічних </w:t>
      </w:r>
      <w:r w:rsidRPr="00EA4F14">
        <w:rPr>
          <w:rFonts w:ascii="Times New Roman" w:eastAsia="Times New Roman" w:hAnsi="Times New Roman" w:cs="Times New Roman"/>
          <w:sz w:val="28"/>
          <w:szCs w:val="28"/>
          <w:lang w:eastAsia="uk-UA"/>
        </w:rPr>
        <w:lastRenderedPageBreak/>
        <w:t>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3.3. Працівники, які залучаються до освітнього процесу:</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3.3.1. Мають право на:</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захист професійної честі і гідності;</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працю у безпечному та здоровому освітньому середовищі;</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xml:space="preserve">-        захист під час освітнього процесу від будь-яких форм насильства та експлуатації, у тому числі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(цькування), дискримінації за будь – якою ознакою, від пропаганди та агітації, що завдають шкоди здоров’ю.</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3.3.2. Зобов’язані:</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дотримуватися педагогічної етики;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поважати гідність, права, свободи і законні інтереси всіх учасників освітнього процесу;</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формувати у здобувачів освіти усвідомлення необхідності додержуватися Конституції та законів України;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додержуватися установчих документів та правил внутрішнього розпорядку закладу освіти, виконувати свої посадові обов’язки;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xml:space="preserve">-        повідомляти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(цькування).</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3.4. Батьки здобувачів освіти: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3.4.1 Мають право:</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lastRenderedPageBreak/>
        <w:t xml:space="preserve">-        отримувати інформацію про діяльність закладу освіти, у тому числі – щодо надання соціальних та психолого-педагогічних послуг особам, які постраждали від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(цькування), стали його свідками або вчинили булінг (цькування).</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xml:space="preserve">-        подавати заяву про випадки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(цькування) стосовно дитини або будь-якого іншого учасника освітнього процесу;</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xml:space="preserve">-        вимагати повного та неупередженого розслідування випадків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(цькування) стосовно дитини або будь-якого іншого учасника освітнього процесу.</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3.4.2. Зобов’язані:</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поважати гідність, права, свободи і законні інтереси дитини та інших учасників освітнього процесу;</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дбати про фізичне і психічне здоров’я дитини, сприяти розвитку її здібностей, формувати навички здорового способу життя;</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xml:space="preserve">-        сприяти у проведенні розслідування щодо випадків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(цькування); виконувати рішення та рекомендації комісії з розгляду випадків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(цькування) та інше, що сприятиме покращенню виправлення ситуації, що призвела до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w:t>
      </w:r>
    </w:p>
    <w:p w:rsidR="00EA4F14" w:rsidRPr="00EA4F14" w:rsidRDefault="00EA4F14" w:rsidP="00EA4F14">
      <w:pPr>
        <w:numPr>
          <w:ilvl w:val="0"/>
          <w:numId w:val="4"/>
        </w:numPr>
        <w:spacing w:before="100" w:beforeAutospacing="1" w:after="100" w:afterAutospacing="1" w:line="240" w:lineRule="auto"/>
        <w:ind w:left="495"/>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 xml:space="preserve">Відповідальність осіб причетних до </w:t>
      </w:r>
      <w:proofErr w:type="spellStart"/>
      <w:r w:rsidRPr="00EA4F14">
        <w:rPr>
          <w:rFonts w:ascii="Times New Roman" w:eastAsia="Times New Roman" w:hAnsi="Times New Roman" w:cs="Times New Roman"/>
          <w:b/>
          <w:bCs/>
          <w:sz w:val="28"/>
          <w:szCs w:val="28"/>
          <w:lang w:eastAsia="uk-UA"/>
        </w:rPr>
        <w:t>булінгу</w:t>
      </w:r>
      <w:proofErr w:type="spellEnd"/>
      <w:r w:rsidRPr="00EA4F14">
        <w:rPr>
          <w:rFonts w:ascii="Times New Roman" w:eastAsia="Times New Roman" w:hAnsi="Times New Roman" w:cs="Times New Roman"/>
          <w:b/>
          <w:bCs/>
          <w:sz w:val="28"/>
          <w:szCs w:val="28"/>
          <w:lang w:eastAsia="uk-UA"/>
        </w:rPr>
        <w:t xml:space="preserve"> (цькування)</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4.1. Особи, які вчинили насильство чи жорстокість по відношенню до вихованців закладу притягуються до відповідальності, згідно чинного законодавства.</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 xml:space="preserve">4.2. Неповідомлення директором закладу уповноваженим підрозділам органів Національної поліції України про випадки </w:t>
      </w:r>
      <w:proofErr w:type="spellStart"/>
      <w:r w:rsidRPr="00EA4F14">
        <w:rPr>
          <w:rFonts w:ascii="Times New Roman" w:eastAsia="Times New Roman" w:hAnsi="Times New Roman" w:cs="Times New Roman"/>
          <w:sz w:val="28"/>
          <w:szCs w:val="28"/>
          <w:lang w:eastAsia="uk-UA"/>
        </w:rPr>
        <w:t>булінгу</w:t>
      </w:r>
      <w:proofErr w:type="spellEnd"/>
      <w:r w:rsidRPr="00EA4F14">
        <w:rPr>
          <w:rFonts w:ascii="Times New Roman" w:eastAsia="Times New Roman" w:hAnsi="Times New Roman" w:cs="Times New Roman"/>
          <w:sz w:val="28"/>
          <w:szCs w:val="28"/>
          <w:lang w:eastAsia="uk-UA"/>
        </w:rPr>
        <w:t xml:space="preserve"> (цькування) учасника освітнього </w:t>
      </w:r>
      <w:r w:rsidRPr="00EA4F14">
        <w:rPr>
          <w:rFonts w:ascii="Times New Roman" w:eastAsia="Times New Roman" w:hAnsi="Times New Roman" w:cs="Times New Roman"/>
          <w:sz w:val="28"/>
          <w:szCs w:val="28"/>
          <w:lang w:eastAsia="uk-UA"/>
        </w:rPr>
        <w:lastRenderedPageBreak/>
        <w:t>процесу – тягне за собою відповідальність, згідно чинного законодавства (стаття 173-4 Кодексу України про адміністративні правопорушення).</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 </w:t>
      </w:r>
    </w:p>
    <w:p w:rsidR="00EA4F14" w:rsidRPr="00EA4F14" w:rsidRDefault="00EA4F14" w:rsidP="00EA4F14">
      <w:pPr>
        <w:numPr>
          <w:ilvl w:val="0"/>
          <w:numId w:val="5"/>
        </w:numPr>
        <w:spacing w:before="100" w:beforeAutospacing="1" w:after="100" w:afterAutospacing="1" w:line="240" w:lineRule="auto"/>
        <w:ind w:left="495"/>
        <w:rPr>
          <w:rFonts w:ascii="Times New Roman" w:eastAsia="Times New Roman" w:hAnsi="Times New Roman" w:cs="Times New Roman"/>
          <w:sz w:val="28"/>
          <w:szCs w:val="28"/>
          <w:lang w:eastAsia="uk-UA"/>
        </w:rPr>
      </w:pPr>
      <w:r w:rsidRPr="00EA4F14">
        <w:rPr>
          <w:rFonts w:ascii="Times New Roman" w:eastAsia="Times New Roman" w:hAnsi="Times New Roman" w:cs="Times New Roman"/>
          <w:b/>
          <w:bCs/>
          <w:sz w:val="28"/>
          <w:szCs w:val="28"/>
          <w:lang w:eastAsia="uk-UA"/>
        </w:rPr>
        <w:t>Прикінцеві положення</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5.1. Положення про запобігання та протидію насильству та жорстокому поводженню з дітьми затверджується наказом керівника закладу і є обов’язковими до виконання усіма учасниками освітнього процесу.</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5.2. Учасники освітнього процесу мають бути ознайомлені з порядком захисту дітей від різних форм насильства та жорстокого поводження в закладі освіти.</w:t>
      </w:r>
    </w:p>
    <w:p w:rsidR="00EA4F14" w:rsidRPr="00EA4F14" w:rsidRDefault="00EA4F14" w:rsidP="00EA4F14">
      <w:pPr>
        <w:spacing w:after="100" w:afterAutospacing="1" w:line="240" w:lineRule="auto"/>
        <w:rPr>
          <w:rFonts w:ascii="Times New Roman" w:eastAsia="Times New Roman" w:hAnsi="Times New Roman" w:cs="Times New Roman"/>
          <w:sz w:val="28"/>
          <w:szCs w:val="28"/>
          <w:lang w:eastAsia="uk-UA"/>
        </w:rPr>
      </w:pPr>
      <w:r w:rsidRPr="00EA4F14">
        <w:rPr>
          <w:rFonts w:ascii="Times New Roman" w:eastAsia="Times New Roman" w:hAnsi="Times New Roman" w:cs="Times New Roman"/>
          <w:sz w:val="28"/>
          <w:szCs w:val="28"/>
          <w:lang w:eastAsia="uk-UA"/>
        </w:rPr>
        <w:t>5.3. Тимчасове положення оприлюднюється на веб-сайті закладу.</w:t>
      </w:r>
    </w:p>
    <w:p w:rsidR="001E7098" w:rsidRPr="00EA4F14" w:rsidRDefault="001E1E34">
      <w:pPr>
        <w:rPr>
          <w:rFonts w:ascii="Times New Roman" w:hAnsi="Times New Roman" w:cs="Times New Roman"/>
          <w:sz w:val="28"/>
          <w:szCs w:val="28"/>
        </w:rPr>
      </w:pPr>
    </w:p>
    <w:sectPr w:rsidR="001E7098" w:rsidRPr="00EA4F14" w:rsidSect="00EA4F14">
      <w:pgSz w:w="11906" w:h="16838"/>
      <w:pgMar w:top="1134" w:right="424"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CA8"/>
    <w:multiLevelType w:val="multilevel"/>
    <w:tmpl w:val="EBF84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356B57"/>
    <w:multiLevelType w:val="multilevel"/>
    <w:tmpl w:val="90E08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445D69"/>
    <w:multiLevelType w:val="multilevel"/>
    <w:tmpl w:val="AA506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3C0566"/>
    <w:multiLevelType w:val="multilevel"/>
    <w:tmpl w:val="7A580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E40B3A"/>
    <w:multiLevelType w:val="multilevel"/>
    <w:tmpl w:val="9EEEA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957"/>
    <w:rsid w:val="001E1E34"/>
    <w:rsid w:val="00822DC4"/>
    <w:rsid w:val="00872957"/>
    <w:rsid w:val="00A00059"/>
    <w:rsid w:val="00EA4F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A4F14"/>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A4F14"/>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EA4F1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A4F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A4F14"/>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A4F14"/>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EA4F1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A4F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245744">
      <w:bodyDiv w:val="1"/>
      <w:marLeft w:val="0"/>
      <w:marRight w:val="0"/>
      <w:marTop w:val="0"/>
      <w:marBottom w:val="0"/>
      <w:divBdr>
        <w:top w:val="none" w:sz="0" w:space="0" w:color="auto"/>
        <w:left w:val="none" w:sz="0" w:space="0" w:color="auto"/>
        <w:bottom w:val="none" w:sz="0" w:space="0" w:color="auto"/>
        <w:right w:val="none" w:sz="0" w:space="0" w:color="auto"/>
      </w:divBdr>
      <w:divsChild>
        <w:div w:id="2069182714">
          <w:marLeft w:val="-225"/>
          <w:marRight w:val="-225"/>
          <w:marTop w:val="0"/>
          <w:marBottom w:val="0"/>
          <w:divBdr>
            <w:top w:val="none" w:sz="0" w:space="0" w:color="auto"/>
            <w:left w:val="none" w:sz="0" w:space="0" w:color="auto"/>
            <w:bottom w:val="none" w:sz="0" w:space="0" w:color="auto"/>
            <w:right w:val="none" w:sz="0" w:space="0" w:color="auto"/>
          </w:divBdr>
          <w:divsChild>
            <w:div w:id="2522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11190</Words>
  <Characters>6379</Characters>
  <Application>Microsoft Office Word</Application>
  <DocSecurity>0</DocSecurity>
  <Lines>53</Lines>
  <Paragraphs>35</Paragraphs>
  <ScaleCrop>false</ScaleCrop>
  <Company/>
  <LinksUpToDate>false</LinksUpToDate>
  <CharactersWithSpaces>17534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www.sergey82@mail.ru</dc:creator>
  <cp:keywords/>
  <dc:description/>
  <cp:lastModifiedBy>www.sergey82@mail.ru</cp:lastModifiedBy>
  <cp:revision>3</cp:revision>
  <dcterms:created xsi:type="dcterms:W3CDTF">2025-12-22T14:45:00Z</dcterms:created>
  <dcterms:modified xsi:type="dcterms:W3CDTF">2026-01-29T13:35:00Z</dcterms:modified>
</cp:coreProperties>
</file>